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B8" w:rsidRDefault="002E53B8" w:rsidP="002E53B8">
      <w:pPr>
        <w:ind w:right="562"/>
        <w:jc w:val="center"/>
        <w:rPr>
          <w:b/>
          <w:lang w:val="bg-BG"/>
        </w:rPr>
      </w:pPr>
      <w:r w:rsidRPr="00CB2267">
        <w:rPr>
          <w:b/>
          <w:lang w:val="bg-BG"/>
        </w:rPr>
        <w:t>ТЕХНИЧЕСКА СПЕЦИФИКАЦИЯ</w:t>
      </w:r>
    </w:p>
    <w:p w:rsidR="002E53B8" w:rsidRDefault="002E53B8" w:rsidP="002E53B8">
      <w:pPr>
        <w:ind w:right="562"/>
        <w:jc w:val="both"/>
        <w:rPr>
          <w:b/>
        </w:rPr>
      </w:pPr>
    </w:p>
    <w:p w:rsidR="002E53B8" w:rsidRDefault="008011CC" w:rsidP="008011CC">
      <w:pPr>
        <w:ind w:right="562"/>
        <w:jc w:val="center"/>
        <w:rPr>
          <w:b/>
        </w:rPr>
      </w:pPr>
      <w:bookmarkStart w:id="0" w:name="_GoBack"/>
      <w:r w:rsidRPr="00D752AF">
        <w:rPr>
          <w:b/>
          <w:bCs/>
        </w:rPr>
        <w:t>„</w:t>
      </w:r>
      <w:proofErr w:type="spellStart"/>
      <w:r w:rsidRPr="00D752AF">
        <w:rPr>
          <w:b/>
          <w:bCs/>
        </w:rPr>
        <w:t>Доставка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на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работно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облекло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по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проект</w:t>
      </w:r>
      <w:proofErr w:type="spellEnd"/>
      <w:r w:rsidRPr="00D752AF">
        <w:rPr>
          <w:b/>
          <w:bCs/>
        </w:rPr>
        <w:t xml:space="preserve"> № BG05M9OP001-2.004-0042 „</w:t>
      </w:r>
      <w:proofErr w:type="spellStart"/>
      <w:r w:rsidRPr="00D752AF">
        <w:rPr>
          <w:b/>
          <w:bCs/>
        </w:rPr>
        <w:t>Комплекс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за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социално-здравни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услуги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за</w:t>
      </w:r>
      <w:proofErr w:type="spellEnd"/>
      <w:r w:rsidRPr="00D752AF">
        <w:rPr>
          <w:b/>
          <w:bCs/>
        </w:rPr>
        <w:t xml:space="preserve"> </w:t>
      </w:r>
      <w:proofErr w:type="spellStart"/>
      <w:r w:rsidRPr="00D752AF">
        <w:rPr>
          <w:b/>
          <w:bCs/>
        </w:rPr>
        <w:t>деца</w:t>
      </w:r>
      <w:proofErr w:type="spellEnd"/>
      <w:r w:rsidRPr="00D752AF">
        <w:rPr>
          <w:b/>
          <w:bCs/>
        </w:rPr>
        <w:t xml:space="preserve"> и </w:t>
      </w:r>
      <w:proofErr w:type="spellStart"/>
      <w:r w:rsidRPr="00D752AF">
        <w:rPr>
          <w:b/>
          <w:bCs/>
        </w:rPr>
        <w:t>семейства</w:t>
      </w:r>
      <w:proofErr w:type="spellEnd"/>
      <w:r w:rsidRPr="00D752AF">
        <w:rPr>
          <w:b/>
          <w:bCs/>
        </w:rPr>
        <w:t>”</w:t>
      </w:r>
    </w:p>
    <w:bookmarkEnd w:id="0"/>
    <w:p w:rsidR="002E53B8" w:rsidRPr="00E71BEE" w:rsidRDefault="002E53B8" w:rsidP="002E53B8">
      <w:pPr>
        <w:ind w:right="562"/>
        <w:jc w:val="both"/>
        <w:rPr>
          <w:b/>
          <w:lang w:val="bg-BG"/>
        </w:rPr>
      </w:pPr>
    </w:p>
    <w:p w:rsidR="002E53B8" w:rsidRPr="00A676D3" w:rsidRDefault="002E53B8" w:rsidP="009536BC">
      <w:pPr>
        <w:numPr>
          <w:ilvl w:val="0"/>
          <w:numId w:val="1"/>
        </w:numPr>
        <w:jc w:val="both"/>
        <w:rPr>
          <w:b/>
        </w:rPr>
      </w:pPr>
      <w:r w:rsidRPr="00CB2267">
        <w:rPr>
          <w:b/>
          <w:lang w:val="bg-BG"/>
        </w:rPr>
        <w:t>Необходими количества</w:t>
      </w:r>
      <w:r w:rsidRPr="00CB2267">
        <w:rPr>
          <w:b/>
        </w:rPr>
        <w:t xml:space="preserve"> </w:t>
      </w:r>
    </w:p>
    <w:p w:rsidR="002E53B8" w:rsidRDefault="002E53B8" w:rsidP="009536BC">
      <w:pPr>
        <w:jc w:val="both"/>
        <w:rPr>
          <w:b/>
        </w:rPr>
      </w:pPr>
    </w:p>
    <w:p w:rsidR="002E53B8" w:rsidRPr="00176D0E" w:rsidRDefault="002E53B8" w:rsidP="009536BC">
      <w:pPr>
        <w:jc w:val="both"/>
        <w:rPr>
          <w:b/>
          <w:lang w:val="bg-BG"/>
        </w:rPr>
      </w:pPr>
      <w:r w:rsidRPr="00176D0E">
        <w:rPr>
          <w:b/>
          <w:lang w:val="bg-BG"/>
        </w:rPr>
        <w:t xml:space="preserve">   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2976"/>
      </w:tblGrid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</w:rPr>
            </w:pPr>
            <w:r w:rsidRPr="002B6EA4">
              <w:rPr>
                <w:b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keepNext/>
              <w:jc w:val="center"/>
              <w:outlineLvl w:val="0"/>
              <w:rPr>
                <w:b/>
                <w:lang w:val="bg-BG" w:eastAsia="bg-BG"/>
              </w:rPr>
            </w:pPr>
            <w:r w:rsidRPr="002B6EA4">
              <w:rPr>
                <w:b/>
                <w:lang w:val="bg-BG" w:eastAsia="bg-BG"/>
              </w:rPr>
              <w:t>АРТИКУЛ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3B8" w:rsidRPr="00E71BEE" w:rsidRDefault="002E53B8" w:rsidP="009536BC">
            <w:pPr>
              <w:jc w:val="center"/>
              <w:rPr>
                <w:b/>
                <w:sz w:val="20"/>
                <w:lang w:val="bg-BG"/>
              </w:rPr>
            </w:pPr>
          </w:p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КОЛИЧЕСТВО</w:t>
            </w:r>
          </w:p>
          <w:p w:rsidR="002E53B8" w:rsidRPr="00E71BEE" w:rsidRDefault="002E53B8" w:rsidP="009536BC">
            <w:pPr>
              <w:jc w:val="center"/>
              <w:rPr>
                <w:b/>
                <w:sz w:val="20"/>
                <w:lang w:val="bg-BG"/>
              </w:rPr>
            </w:pPr>
            <w:r w:rsidRPr="002B6EA4">
              <w:rPr>
                <w:b/>
                <w:lang w:val="bg-BG"/>
              </w:rPr>
              <w:t>бр. или чифт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53B8" w:rsidRPr="00E71BEE" w:rsidRDefault="002E53B8" w:rsidP="009536BC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E71BEE" w:rsidRDefault="002E53B8" w:rsidP="009536BC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E71BEE" w:rsidRDefault="002E53B8" w:rsidP="009536BC">
            <w:pPr>
              <w:rPr>
                <w:sz w:val="28"/>
                <w:szCs w:val="28"/>
                <w:lang w:val="bg-BG"/>
              </w:rPr>
            </w:pPr>
          </w:p>
        </w:tc>
      </w:tr>
      <w:tr w:rsidR="002E53B8" w:rsidRPr="00E71BEE" w:rsidTr="006F1C1D">
        <w:trPr>
          <w:trHeight w:val="57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spacing w:line="360" w:lineRule="auto"/>
              <w:jc w:val="center"/>
              <w:rPr>
                <w:b/>
              </w:rPr>
            </w:pPr>
            <w:r w:rsidRPr="002B6EA4">
              <w:rPr>
                <w:b/>
                <w:lang w:val="bg-BG"/>
              </w:rPr>
              <w:t>1</w:t>
            </w:r>
            <w:r w:rsidRPr="002B6EA4">
              <w:rPr>
                <w:b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spacing w:line="360" w:lineRule="auto"/>
              <w:rPr>
                <w:color w:val="000000"/>
                <w:lang w:val="bg-BG"/>
              </w:rPr>
            </w:pPr>
            <w:r w:rsidRPr="002B6EA4">
              <w:rPr>
                <w:b/>
                <w:lang w:val="bg-BG" w:eastAsia="bg-BG"/>
              </w:rPr>
              <w:t xml:space="preserve">Пролетно-есенно яке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color w:val="000000"/>
                <w:lang w:val="bg-BG"/>
              </w:rPr>
            </w:pPr>
            <w:r w:rsidRPr="002B6EA4">
              <w:rPr>
                <w:b/>
                <w:lang w:val="bg-BG"/>
              </w:rPr>
              <w:t>Блуза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color w:val="000000"/>
                <w:lang w:val="bg-BG"/>
              </w:rPr>
            </w:pPr>
            <w:r w:rsidRPr="002B6EA4">
              <w:rPr>
                <w:b/>
                <w:lang w:val="bg-BG" w:eastAsia="bg-BG"/>
              </w:rPr>
              <w:t>Работен елек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11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color w:val="000000"/>
                <w:lang w:val="bg-BG"/>
              </w:rPr>
            </w:pPr>
            <w:r w:rsidRPr="002B6EA4">
              <w:rPr>
                <w:b/>
                <w:lang w:val="bg-BG"/>
              </w:rPr>
              <w:t>Риза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20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color w:val="000000"/>
                <w:lang w:val="bg-BG"/>
              </w:rPr>
            </w:pPr>
            <w:r w:rsidRPr="002B6EA4">
              <w:rPr>
                <w:b/>
                <w:lang w:val="bg-BG"/>
              </w:rPr>
              <w:t>Риза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20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Обувки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075D10" w:rsidP="009536BC">
            <w:pPr>
              <w:jc w:val="center"/>
              <w:rPr>
                <w:b/>
                <w:lang w:val="bg-BG"/>
              </w:rPr>
            </w:pPr>
            <w:r>
              <w:rPr>
                <w:b/>
              </w:rPr>
              <w:t>7</w:t>
            </w:r>
            <w:r w:rsidR="002E53B8" w:rsidRPr="002B6EA4">
              <w:rPr>
                <w:b/>
                <w:lang w:val="bg-BG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lang w:val="bg-BG"/>
              </w:rPr>
            </w:pPr>
            <w:r w:rsidRPr="002B6EA4">
              <w:rPr>
                <w:b/>
                <w:bCs/>
                <w:iCs/>
                <w:lang w:val="bg-BG"/>
              </w:rPr>
              <w:t>Дамски медицински чехли тип „Сабо“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2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075D10" w:rsidP="009536BC">
            <w:pPr>
              <w:jc w:val="center"/>
              <w:rPr>
                <w:b/>
                <w:lang w:val="bg-BG"/>
              </w:rPr>
            </w:pPr>
            <w:r>
              <w:rPr>
                <w:b/>
              </w:rPr>
              <w:t>8</w:t>
            </w:r>
            <w:r w:rsidR="002E53B8" w:rsidRPr="002B6EA4">
              <w:rPr>
                <w:b/>
                <w:lang w:val="bg-BG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bCs/>
                <w:iCs/>
                <w:lang w:val="bg-BG"/>
              </w:rPr>
            </w:pPr>
            <w:r w:rsidRPr="002B6EA4">
              <w:rPr>
                <w:b/>
                <w:lang w:val="bg-BG"/>
              </w:rPr>
              <w:t>Дамска медицинска туника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075D10" w:rsidP="009536BC">
            <w:pPr>
              <w:jc w:val="center"/>
              <w:rPr>
                <w:b/>
                <w:lang w:val="bg-BG"/>
              </w:rPr>
            </w:pPr>
            <w:r>
              <w:rPr>
                <w:b/>
              </w:rPr>
              <w:t>9</w:t>
            </w:r>
            <w:r w:rsidR="002E53B8">
              <w:rPr>
                <w:b/>
                <w:lang w:val="bg-BG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lang w:val="bg-BG"/>
              </w:rPr>
            </w:pPr>
            <w:r w:rsidRPr="002B6EA4">
              <w:rPr>
                <w:b/>
                <w:bCs/>
                <w:lang w:val="bg-BG"/>
              </w:rPr>
              <w:t>Дамска работна манта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  <w:r w:rsidR="00075D10">
              <w:rPr>
                <w:b/>
              </w:rPr>
              <w:t>0</w:t>
            </w:r>
            <w:r w:rsidRPr="002B6EA4">
              <w:rPr>
                <w:b/>
                <w:lang w:val="bg-BG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bCs/>
                <w:lang w:val="bg-BG"/>
              </w:rPr>
            </w:pPr>
            <w:r w:rsidRPr="002B6EA4">
              <w:rPr>
                <w:b/>
                <w:bCs/>
                <w:lang w:val="bg-BG"/>
              </w:rPr>
              <w:t>Дамска работна манта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</w:t>
            </w:r>
          </w:p>
        </w:tc>
      </w:tr>
    </w:tbl>
    <w:p w:rsidR="002E53B8" w:rsidRDefault="002E53B8" w:rsidP="009536BC">
      <w:pPr>
        <w:jc w:val="both"/>
        <w:rPr>
          <w:b/>
        </w:rPr>
      </w:pPr>
      <w:r w:rsidRPr="00176D0E">
        <w:rPr>
          <w:b/>
          <w:lang w:val="bg-BG"/>
        </w:rPr>
        <w:t xml:space="preserve">                </w:t>
      </w:r>
      <w:r>
        <w:rPr>
          <w:b/>
          <w:lang w:val="bg-BG"/>
        </w:rPr>
        <w:t xml:space="preserve">  </w:t>
      </w:r>
    </w:p>
    <w:p w:rsidR="002E53B8" w:rsidRDefault="002E53B8" w:rsidP="009536BC">
      <w:pPr>
        <w:jc w:val="both"/>
        <w:rPr>
          <w:b/>
        </w:rPr>
      </w:pPr>
    </w:p>
    <w:p w:rsidR="002E53B8" w:rsidRDefault="002E53B8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b/>
          <w:lang w:eastAsia="ar-SA"/>
        </w:rPr>
      </w:pPr>
      <w:r w:rsidRPr="00E71BEE">
        <w:rPr>
          <w:b/>
        </w:rPr>
        <w:t xml:space="preserve">           </w:t>
      </w:r>
      <w:r w:rsidRPr="00E71BEE">
        <w:rPr>
          <w:rFonts w:eastAsia="Arial Unicode MS"/>
          <w:b/>
          <w:lang w:val="bg-BG" w:eastAsia="ar-SA"/>
        </w:rPr>
        <w:t>2. Необходими размери и номерация</w:t>
      </w:r>
    </w:p>
    <w:p w:rsidR="002E53B8" w:rsidRPr="00F37F93" w:rsidRDefault="002E53B8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b/>
          <w:lang w:eastAsia="ar-SA"/>
        </w:rPr>
      </w:pPr>
    </w:p>
    <w:p w:rsidR="002E53B8" w:rsidRPr="00E71BEE" w:rsidRDefault="002E53B8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lang w:val="bg-BG" w:eastAsia="ar-SA"/>
        </w:rPr>
      </w:pPr>
      <w:r w:rsidRPr="00E71BEE">
        <w:rPr>
          <w:rFonts w:eastAsia="Arial Unicode MS"/>
          <w:lang w:val="bg-BG" w:eastAsia="ar-SA"/>
        </w:rPr>
        <w:tab/>
      </w:r>
      <w:r w:rsidRPr="00E71BEE">
        <w:rPr>
          <w:rFonts w:eastAsia="Arial Unicode MS"/>
          <w:lang w:val="bg-BG" w:eastAsia="ar-SA"/>
        </w:rPr>
        <w:tab/>
        <w:t>Съгласно наличната информация, размерите на търсения вид работно облекло варират от № 40 до № 54 и от  № 36 до № 43 за обувките, като допълнително може да има единични заявени бройки от нестандартни и рядко т</w:t>
      </w:r>
      <w:r w:rsidR="00075D10">
        <w:rPr>
          <w:rFonts w:eastAsia="Arial Unicode MS"/>
          <w:lang w:val="bg-BG" w:eastAsia="ar-SA"/>
        </w:rPr>
        <w:t>ърсени размери от № 62 до № 70</w:t>
      </w:r>
      <w:r>
        <w:rPr>
          <w:rFonts w:eastAsia="Arial Unicode MS"/>
          <w:lang w:val="bg-BG" w:eastAsia="ar-SA"/>
        </w:rPr>
        <w:t>.</w:t>
      </w:r>
    </w:p>
    <w:p w:rsidR="002E53B8" w:rsidRPr="00F37F93" w:rsidRDefault="002E53B8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color w:val="0000FF"/>
          <w:lang w:eastAsia="ar-SA"/>
        </w:rPr>
      </w:pPr>
      <w:r w:rsidRPr="00E71BEE">
        <w:rPr>
          <w:rFonts w:eastAsia="Arial Unicode MS"/>
          <w:lang w:val="bg-BG" w:eastAsia="ar-SA"/>
        </w:rPr>
        <w:tab/>
      </w:r>
      <w:r w:rsidRPr="00E71BEE">
        <w:rPr>
          <w:rFonts w:eastAsia="Arial Unicode MS"/>
          <w:lang w:val="bg-BG" w:eastAsia="ar-SA"/>
        </w:rPr>
        <w:tab/>
      </w:r>
    </w:p>
    <w:p w:rsidR="002E53B8" w:rsidRPr="00E71BEE" w:rsidRDefault="002E53B8" w:rsidP="009536BC">
      <w:pPr>
        <w:jc w:val="both"/>
        <w:rPr>
          <w:b/>
          <w:lang w:val="bg-BG"/>
        </w:rPr>
      </w:pPr>
      <w:r w:rsidRPr="00E71BEE">
        <w:rPr>
          <w:b/>
          <w:lang w:val="ru-RU"/>
        </w:rPr>
        <w:tab/>
        <w:t>3. И</w:t>
      </w:r>
      <w:r>
        <w:rPr>
          <w:b/>
          <w:lang w:val="bg-BG"/>
        </w:rPr>
        <w:t>зисквания към видовете работно облекло</w:t>
      </w:r>
    </w:p>
    <w:p w:rsidR="002E53B8" w:rsidRPr="00E71BEE" w:rsidRDefault="002E53B8" w:rsidP="009536BC">
      <w:pPr>
        <w:tabs>
          <w:tab w:val="left" w:pos="9214"/>
        </w:tabs>
        <w:spacing w:before="100" w:beforeAutospacing="1" w:after="100" w:afterAutospacing="1"/>
        <w:ind w:firstLine="709"/>
        <w:jc w:val="both"/>
        <w:rPr>
          <w:lang w:val="bg-BG" w:eastAsia="bg-BG"/>
        </w:rPr>
      </w:pPr>
      <w:r w:rsidRPr="00E71BEE">
        <w:rPr>
          <w:b/>
          <w:lang w:val="bg-BG" w:eastAsia="bg-BG"/>
        </w:rPr>
        <w:t xml:space="preserve">  3.1. Пролетно-есенно яке – 10 бр. – </w:t>
      </w:r>
      <w:r w:rsidRPr="00E71BEE">
        <w:rPr>
          <w:lang w:val="bg-BG" w:eastAsia="bg-BG"/>
        </w:rPr>
        <w:t xml:space="preserve">яке с тънка вата,  с елегантна кройка;  </w:t>
      </w:r>
      <w:r w:rsidRPr="00E71BEE">
        <w:rPr>
          <w:bCs/>
          <w:lang w:val="bg-BG" w:eastAsia="bg-BG"/>
        </w:rPr>
        <w:t>закопчаване с цип; със сваляема качулка;</w:t>
      </w:r>
      <w:r w:rsidRPr="00E71BEE">
        <w:rPr>
          <w:b/>
          <w:bCs/>
          <w:lang w:val="bg-BG" w:eastAsia="bg-BG"/>
        </w:rPr>
        <w:t>;</w:t>
      </w:r>
      <w:r w:rsidRPr="00E71BEE">
        <w:rPr>
          <w:bCs/>
          <w:lang w:val="bg-BG" w:eastAsia="bg-BG"/>
        </w:rPr>
        <w:t xml:space="preserve"> плат 100% полиестер /; </w:t>
      </w:r>
      <w:r w:rsidRPr="00E71BEE">
        <w:rPr>
          <w:lang w:val="bg-BG" w:eastAsia="bg-BG"/>
        </w:rPr>
        <w:t>цвят – светло син или тъмно зелен, подходящ за мъжко и дамско яке.</w:t>
      </w:r>
    </w:p>
    <w:p w:rsidR="002E53B8" w:rsidRPr="00E71BEE" w:rsidRDefault="002E53B8" w:rsidP="009536BC">
      <w:pPr>
        <w:tabs>
          <w:tab w:val="left" w:pos="9214"/>
        </w:tabs>
        <w:spacing w:before="100" w:beforeAutospacing="1" w:after="100" w:afterAutospacing="1"/>
        <w:ind w:firstLine="709"/>
        <w:jc w:val="both"/>
        <w:rPr>
          <w:i/>
          <w:lang w:val="bg-BG" w:eastAsia="bg-BG"/>
        </w:rPr>
      </w:pPr>
      <w:r w:rsidRPr="00E71BEE">
        <w:rPr>
          <w:lang w:val="bg-BG" w:eastAsia="bg-BG"/>
        </w:rPr>
        <w:t>*</w:t>
      </w:r>
      <w:r w:rsidRPr="00E71BEE">
        <w:rPr>
          <w:i/>
          <w:lang w:val="bg-BG" w:eastAsia="bg-BG"/>
        </w:rPr>
        <w:t xml:space="preserve">В </w:t>
      </w:r>
      <w:r w:rsidR="009917F5">
        <w:rPr>
          <w:i/>
          <w:lang w:val="bg-BG" w:eastAsia="bg-BG"/>
        </w:rPr>
        <w:t xml:space="preserve">посочената бройки за пролетно-есенно яке са включени 9 дамски якета и 1 мъжко </w:t>
      </w:r>
      <w:r w:rsidRPr="00E71BEE">
        <w:rPr>
          <w:i/>
          <w:lang w:val="bg-BG" w:eastAsia="bg-BG"/>
        </w:rPr>
        <w:t xml:space="preserve"> яке</w:t>
      </w:r>
      <w:r w:rsidR="009917F5">
        <w:rPr>
          <w:i/>
          <w:lang w:val="bg-BG" w:eastAsia="bg-BG"/>
        </w:rPr>
        <w:t>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  <w:r w:rsidRPr="00E71BEE">
        <w:rPr>
          <w:b/>
          <w:lang w:val="bg-BG"/>
        </w:rPr>
        <w:lastRenderedPageBreak/>
        <w:t xml:space="preserve"> 3.2. Блуза с дълъг ръкав – 10 бр.  - </w:t>
      </w:r>
      <w:r w:rsidRPr="00E71BEE">
        <w:rPr>
          <w:lang w:val="bg-BG"/>
        </w:rPr>
        <w:t>блуза с обло деколте, с ластично бие по врата и дълги ръкави; с ластик в долната част на ръкавите, предницата и гърба; изработена от  100</w:t>
      </w:r>
      <w:r w:rsidRPr="00E71BEE">
        <w:rPr>
          <w:lang w:val="ru-RU"/>
        </w:rPr>
        <w:t xml:space="preserve">% </w:t>
      </w:r>
      <w:r w:rsidRPr="00E71BEE">
        <w:rPr>
          <w:lang w:val="bg-BG"/>
        </w:rPr>
        <w:t xml:space="preserve">памук; цвят – светло син или друг подходящ за мъжка и дамска блуза. 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i/>
          <w:lang w:val="bg-BG"/>
        </w:rPr>
      </w:pPr>
      <w:r w:rsidRPr="00E71BEE">
        <w:rPr>
          <w:i/>
          <w:lang w:val="bg-BG"/>
        </w:rPr>
        <w:t>*В посочената бройка за блуза с дълъг ръкав са включени 9 бр. дамски и 1 бр. мъжка</w:t>
      </w:r>
    </w:p>
    <w:p w:rsidR="002E53B8" w:rsidRPr="00E71BEE" w:rsidRDefault="002E53B8" w:rsidP="009536BC">
      <w:pPr>
        <w:tabs>
          <w:tab w:val="left" w:pos="9214"/>
        </w:tabs>
        <w:spacing w:before="100" w:beforeAutospacing="1" w:after="100" w:afterAutospacing="1"/>
        <w:ind w:firstLine="708"/>
        <w:jc w:val="both"/>
        <w:rPr>
          <w:lang w:val="bg-BG" w:eastAsia="bg-BG"/>
        </w:rPr>
      </w:pPr>
      <w:r w:rsidRPr="00E71BEE">
        <w:rPr>
          <w:b/>
          <w:lang w:val="bg-BG" w:eastAsia="bg-BG"/>
        </w:rPr>
        <w:t xml:space="preserve">3.3. Работен елек – 11 бр. – </w:t>
      </w:r>
      <w:r w:rsidRPr="00E71BEE">
        <w:rPr>
          <w:lang w:val="bg-BG" w:eastAsia="bg-BG"/>
        </w:rPr>
        <w:t>елек с тънка вата, с  елегантна кройка; изработен от 100% полиестер; яка тип столче; закопчаване с цип; джобове – два долни странични; цвят - тъмно син.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i/>
          <w:lang w:val="bg-BG"/>
        </w:rPr>
      </w:pPr>
      <w:r w:rsidRPr="00E71BEE">
        <w:rPr>
          <w:i/>
          <w:lang w:val="bg-BG"/>
        </w:rPr>
        <w:t xml:space="preserve">*В посочената бройка за работен елек са включени 10 бр. дамски и 1 бр. мъжки. 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lang w:val="ru-RU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  <w:r w:rsidRPr="00E71BEE">
        <w:rPr>
          <w:b/>
          <w:lang w:val="bg-BG"/>
        </w:rPr>
        <w:t xml:space="preserve">3.4. Риза с къс ръкав – 20 бр. - </w:t>
      </w:r>
      <w:r w:rsidRPr="00E71BEE">
        <w:rPr>
          <w:lang w:val="bg-BG"/>
        </w:rPr>
        <w:t>елегантна риза с къс ръкав  и един джоб; плат памук и полиестер; яка и копчета класически; цвят – бяло на ситни сиви райета.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i/>
          <w:lang w:val="bg-BG"/>
        </w:rPr>
      </w:pPr>
      <w:r w:rsidRPr="00E71BEE">
        <w:rPr>
          <w:i/>
          <w:lang w:val="bg-BG"/>
        </w:rPr>
        <w:t>*В посочената бройка за риза с къс ръкав са включени 18 бр. дамски и 2 бр. мъжки.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lang w:val="bg-BG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  <w:r w:rsidRPr="00E71BEE">
        <w:rPr>
          <w:b/>
          <w:lang w:val="bg-BG"/>
        </w:rPr>
        <w:t>3.5.</w:t>
      </w:r>
      <w:r w:rsidRPr="00E71BEE">
        <w:rPr>
          <w:lang w:val="bg-BG"/>
        </w:rPr>
        <w:t xml:space="preserve"> </w:t>
      </w:r>
      <w:r w:rsidRPr="00E71BEE">
        <w:rPr>
          <w:b/>
          <w:lang w:val="bg-BG"/>
        </w:rPr>
        <w:t xml:space="preserve">Риза с дълъг ръкав -  10 бр. – </w:t>
      </w:r>
      <w:r w:rsidRPr="00E71BEE">
        <w:rPr>
          <w:lang w:val="bg-BG"/>
        </w:rPr>
        <w:t>елегантна риза с дълъг ръкав и един джоб; плат памук и полиестер; яка и копчета класически; цвят – бяло на ситни сиви райета.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i/>
          <w:lang w:val="bg-BG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i/>
          <w:lang w:val="bg-BG"/>
        </w:rPr>
      </w:pPr>
      <w:r w:rsidRPr="00E71BEE">
        <w:rPr>
          <w:i/>
          <w:lang w:val="bg-BG"/>
        </w:rPr>
        <w:t xml:space="preserve">*В посочената бройка за риза с дълъг ръкав са включени </w:t>
      </w:r>
      <w:r w:rsidRPr="00E71BEE">
        <w:rPr>
          <w:i/>
          <w:lang w:val="ru-RU"/>
        </w:rPr>
        <w:t>18</w:t>
      </w:r>
      <w:r w:rsidRPr="00E71BEE">
        <w:rPr>
          <w:i/>
          <w:lang w:val="bg-BG"/>
        </w:rPr>
        <w:t xml:space="preserve"> бр. дамски и 4 бр. мъжки.</w:t>
      </w:r>
    </w:p>
    <w:p w:rsidR="002E53B8" w:rsidRPr="00E71BEE" w:rsidRDefault="002E53B8" w:rsidP="009536BC">
      <w:pPr>
        <w:tabs>
          <w:tab w:val="left" w:pos="9214"/>
        </w:tabs>
        <w:jc w:val="both"/>
        <w:rPr>
          <w:b/>
          <w:lang w:val="bg-BG"/>
        </w:rPr>
      </w:pPr>
    </w:p>
    <w:p w:rsidR="002E53B8" w:rsidRPr="00E71BEE" w:rsidRDefault="002E53B8" w:rsidP="009536BC">
      <w:pPr>
        <w:tabs>
          <w:tab w:val="left" w:pos="9072"/>
          <w:tab w:val="left" w:pos="9214"/>
        </w:tabs>
        <w:ind w:firstLine="708"/>
        <w:jc w:val="both"/>
        <w:rPr>
          <w:lang w:val="bg-BG"/>
        </w:rPr>
      </w:pPr>
      <w:r w:rsidRPr="00E71BEE">
        <w:rPr>
          <w:b/>
          <w:lang w:val="bg-BG"/>
        </w:rPr>
        <w:t xml:space="preserve">3.6. Обувки – 10 чифта - </w:t>
      </w:r>
      <w:r w:rsidRPr="00E71BEE">
        <w:rPr>
          <w:lang w:val="bg-BG"/>
        </w:rPr>
        <w:t>основната част на обувките следва да е изработена от изкуствена кожа. Затварянето на обувката е препоръчително да е чрез връзки, които регулират ширината и улесняват обуването. Хастарът трябва да е изработен от материал – мек, плътен, с високи санитарно-хигиеннни показатели и с абсорбационна способност.</w:t>
      </w:r>
    </w:p>
    <w:p w:rsidR="002E53B8" w:rsidRPr="00E71BEE" w:rsidRDefault="002E53B8" w:rsidP="009536BC">
      <w:pPr>
        <w:tabs>
          <w:tab w:val="left" w:pos="9072"/>
          <w:tab w:val="left" w:pos="9214"/>
        </w:tabs>
        <w:jc w:val="both"/>
        <w:rPr>
          <w:lang w:val="bg-BG"/>
        </w:rPr>
      </w:pPr>
      <w:r w:rsidRPr="00E71BEE">
        <w:rPr>
          <w:lang w:val="bg-BG"/>
        </w:rPr>
        <w:t xml:space="preserve">Ходило – равно изработено </w:t>
      </w:r>
      <w:r w:rsidRPr="00E71BEE">
        <w:rPr>
          <w:lang w:val="ru-RU"/>
        </w:rPr>
        <w:t xml:space="preserve">от висококачествен </w:t>
      </w:r>
      <w:r w:rsidRPr="00E71BEE">
        <w:rPr>
          <w:lang w:val="bg-BG"/>
        </w:rPr>
        <w:t>материал</w:t>
      </w:r>
      <w:r w:rsidRPr="00E71BEE">
        <w:rPr>
          <w:lang w:val="ru-RU"/>
        </w:rPr>
        <w:t>,  устойчив на изтриване</w:t>
      </w:r>
      <w:r w:rsidRPr="00E71BEE">
        <w:rPr>
          <w:lang w:val="bg-BG"/>
        </w:rPr>
        <w:t>. Цвят</w:t>
      </w:r>
      <w:r w:rsidRPr="00E71BEE">
        <w:rPr>
          <w:lang w:val="ru-RU"/>
        </w:rPr>
        <w:t xml:space="preserve"> - </w:t>
      </w:r>
      <w:r w:rsidRPr="00E71BEE">
        <w:rPr>
          <w:lang w:val="bg-BG"/>
        </w:rPr>
        <w:t>черен</w:t>
      </w:r>
    </w:p>
    <w:p w:rsidR="002E53B8" w:rsidRPr="00E71BEE" w:rsidRDefault="002E53B8" w:rsidP="009536BC">
      <w:pPr>
        <w:tabs>
          <w:tab w:val="left" w:pos="9072"/>
          <w:tab w:val="left" w:pos="9214"/>
        </w:tabs>
        <w:ind w:firstLine="708"/>
        <w:jc w:val="both"/>
        <w:rPr>
          <w:i/>
          <w:lang w:val="bg-BG"/>
        </w:rPr>
      </w:pPr>
    </w:p>
    <w:p w:rsidR="002E53B8" w:rsidRPr="00E71BEE" w:rsidRDefault="002E53B8" w:rsidP="009536BC">
      <w:pPr>
        <w:tabs>
          <w:tab w:val="left" w:pos="9072"/>
          <w:tab w:val="left" w:pos="9214"/>
        </w:tabs>
        <w:ind w:firstLine="708"/>
        <w:jc w:val="both"/>
        <w:rPr>
          <w:i/>
          <w:lang w:val="bg-BG"/>
        </w:rPr>
      </w:pPr>
      <w:r w:rsidRPr="00E71BEE">
        <w:rPr>
          <w:i/>
          <w:lang w:val="bg-BG"/>
        </w:rPr>
        <w:t>*В посочената бройка за обувки са включени 9  дамски чифта и 1 мъжки.</w:t>
      </w:r>
    </w:p>
    <w:p w:rsidR="002E53B8" w:rsidRPr="00E71BEE" w:rsidRDefault="002E53B8" w:rsidP="009536BC">
      <w:pPr>
        <w:tabs>
          <w:tab w:val="left" w:pos="9072"/>
          <w:tab w:val="left" w:pos="9214"/>
        </w:tabs>
        <w:ind w:firstLine="708"/>
        <w:jc w:val="both"/>
        <w:rPr>
          <w:b/>
          <w:i/>
          <w:lang w:val="bg-BG"/>
        </w:rPr>
      </w:pPr>
      <w:r w:rsidRPr="00E71BEE">
        <w:rPr>
          <w:b/>
          <w:i/>
          <w:lang w:val="bg-BG"/>
        </w:rPr>
        <w:t xml:space="preserve">Участникът да предложи минимум по два варианта за дамски и мъжки обувки, като конкретният модел ще се уточнява във всяка заявка от Възложителя. </w:t>
      </w:r>
    </w:p>
    <w:p w:rsidR="002E53B8" w:rsidRPr="00E71BEE" w:rsidRDefault="002E53B8" w:rsidP="009536BC">
      <w:pPr>
        <w:keepNext/>
        <w:tabs>
          <w:tab w:val="left" w:pos="9072"/>
          <w:tab w:val="left" w:pos="9214"/>
        </w:tabs>
        <w:spacing w:before="240" w:after="60"/>
        <w:ind w:firstLine="708"/>
        <w:jc w:val="both"/>
        <w:outlineLvl w:val="1"/>
        <w:rPr>
          <w:lang w:val="bg-BG"/>
        </w:rPr>
      </w:pPr>
      <w:r w:rsidRPr="00E71BEE">
        <w:rPr>
          <w:b/>
          <w:bCs/>
          <w:iCs/>
          <w:lang w:val="bg-BG"/>
        </w:rPr>
        <w:t>3.7. Дамски медицински чехли тип „Сабо“ – 2 бр.</w:t>
      </w:r>
      <w:r w:rsidRPr="00E71BEE">
        <w:rPr>
          <w:bCs/>
          <w:iCs/>
          <w:lang w:val="bg-BG"/>
        </w:rPr>
        <w:t xml:space="preserve"> – изработени от синтетична кожа с анатомична противохлъзгаща подметка; цвят - бял.</w:t>
      </w:r>
    </w:p>
    <w:p w:rsidR="002E53B8" w:rsidRPr="00E71BEE" w:rsidRDefault="002E53B8" w:rsidP="009536BC">
      <w:pPr>
        <w:tabs>
          <w:tab w:val="left" w:pos="1860"/>
          <w:tab w:val="left" w:pos="9072"/>
          <w:tab w:val="left" w:pos="9214"/>
        </w:tabs>
        <w:jc w:val="both"/>
        <w:rPr>
          <w:lang w:val="bg-BG"/>
        </w:rPr>
      </w:pPr>
    </w:p>
    <w:p w:rsidR="002E53B8" w:rsidRPr="00E71BEE" w:rsidRDefault="002E53B8" w:rsidP="009536BC">
      <w:pPr>
        <w:tabs>
          <w:tab w:val="left" w:pos="709"/>
          <w:tab w:val="left" w:pos="9072"/>
          <w:tab w:val="left" w:pos="9214"/>
        </w:tabs>
        <w:jc w:val="both"/>
        <w:rPr>
          <w:lang w:val="bg-BG"/>
        </w:rPr>
      </w:pPr>
      <w:r w:rsidRPr="00E71BEE">
        <w:rPr>
          <w:b/>
          <w:lang w:val="bg-BG"/>
        </w:rPr>
        <w:tab/>
        <w:t>3.8. Дамска медицинска туника с къс ръкав</w:t>
      </w:r>
      <w:r w:rsidRPr="00E71BEE">
        <w:rPr>
          <w:lang w:val="bg-BG"/>
        </w:rPr>
        <w:t xml:space="preserve"> </w:t>
      </w:r>
      <w:r w:rsidRPr="00E71BEE">
        <w:rPr>
          <w:b/>
          <w:lang w:val="bg-BG"/>
        </w:rPr>
        <w:t>– 1 бр.</w:t>
      </w:r>
      <w:r w:rsidRPr="00E71BEE">
        <w:rPr>
          <w:lang w:val="bg-BG"/>
        </w:rPr>
        <w:t xml:space="preserve"> - с елегантна </w:t>
      </w:r>
      <w:r w:rsidRPr="00E71BEE">
        <w:rPr>
          <w:color w:val="0F0C00"/>
          <w:lang w:val="bg-BG"/>
        </w:rPr>
        <w:t xml:space="preserve">кройка; </w:t>
      </w:r>
      <w:r w:rsidRPr="00E71BEE">
        <w:rPr>
          <w:lang w:val="bg-BG"/>
        </w:rPr>
        <w:t xml:space="preserve">с прикачени три джоба- два от които в долната част и един по- малък в горната лява </w:t>
      </w:r>
      <w:r w:rsidRPr="00E71BEE">
        <w:rPr>
          <w:lang w:val="bg-BG"/>
        </w:rPr>
        <w:lastRenderedPageBreak/>
        <w:t>страна</w:t>
      </w:r>
      <w:r w:rsidRPr="00E71BEE">
        <w:rPr>
          <w:color w:val="0F0C00"/>
          <w:lang w:val="bg-BG"/>
        </w:rPr>
        <w:t xml:space="preserve">; с яка и V-образно деколте; закопчаване - с тик-так копчета; </w:t>
      </w:r>
      <w:r w:rsidRPr="00E71BEE">
        <w:rPr>
          <w:lang w:val="bg-BG"/>
        </w:rPr>
        <w:t>плат със състав памук и полиестер; цветна – с детски мотиви/детски шарки.</w:t>
      </w:r>
    </w:p>
    <w:p w:rsidR="002E53B8" w:rsidRPr="00E71BEE" w:rsidRDefault="002E53B8" w:rsidP="009536BC">
      <w:pPr>
        <w:tabs>
          <w:tab w:val="left" w:pos="709"/>
          <w:tab w:val="left" w:pos="9072"/>
          <w:tab w:val="left" w:pos="9214"/>
        </w:tabs>
        <w:jc w:val="both"/>
        <w:rPr>
          <w:lang w:val="bg-BG"/>
        </w:rPr>
      </w:pPr>
      <w:r w:rsidRPr="00E71BEE">
        <w:rPr>
          <w:lang w:val="bg-BG"/>
        </w:rPr>
        <w:tab/>
      </w:r>
    </w:p>
    <w:p w:rsidR="002E53B8" w:rsidRPr="00E71BEE" w:rsidRDefault="002E53B8" w:rsidP="009536BC">
      <w:pPr>
        <w:tabs>
          <w:tab w:val="left" w:pos="709"/>
          <w:tab w:val="left" w:pos="9072"/>
          <w:tab w:val="left" w:pos="9214"/>
        </w:tabs>
        <w:jc w:val="both"/>
        <w:rPr>
          <w:bCs/>
          <w:lang w:val="bg-BG"/>
        </w:rPr>
      </w:pPr>
      <w:r w:rsidRPr="00E71BEE">
        <w:rPr>
          <w:b/>
          <w:bCs/>
          <w:lang w:val="bg-BG"/>
        </w:rPr>
        <w:tab/>
        <w:t>3.9. Дамска работна манта с къс ръкав</w:t>
      </w:r>
      <w:r w:rsidRPr="00E71BEE">
        <w:rPr>
          <w:bCs/>
          <w:lang w:val="bg-BG"/>
        </w:rPr>
        <w:t xml:space="preserve"> </w:t>
      </w:r>
      <w:r w:rsidRPr="00E71BEE">
        <w:rPr>
          <w:b/>
          <w:bCs/>
          <w:lang w:val="bg-BG"/>
        </w:rPr>
        <w:t>– 1 бр.</w:t>
      </w:r>
      <w:r w:rsidRPr="00E71BEE">
        <w:rPr>
          <w:bCs/>
          <w:lang w:val="bg-BG"/>
        </w:rPr>
        <w:t xml:space="preserve"> - плат памук и полиестер</w:t>
      </w:r>
      <w:r w:rsidRPr="00E71BEE">
        <w:rPr>
          <w:lang w:val="bg-BG"/>
        </w:rPr>
        <w:t xml:space="preserve">; </w:t>
      </w:r>
      <w:r w:rsidRPr="00E71BEE">
        <w:rPr>
          <w:lang w:val="ru-RU"/>
        </w:rPr>
        <w:t>закопчаване с копчета и с 2 броя джобове</w:t>
      </w:r>
      <w:r w:rsidRPr="00E71BEE">
        <w:rPr>
          <w:lang w:val="bg-BG"/>
        </w:rPr>
        <w:t>; цветна – по предложение на изпълнителя</w:t>
      </w:r>
      <w:r w:rsidRPr="00E71BEE">
        <w:rPr>
          <w:lang w:val="ru-RU"/>
        </w:rPr>
        <w:t>.</w:t>
      </w:r>
    </w:p>
    <w:p w:rsidR="002E53B8" w:rsidRPr="00E71BEE" w:rsidRDefault="002E53B8" w:rsidP="009536BC">
      <w:pPr>
        <w:tabs>
          <w:tab w:val="left" w:pos="9072"/>
          <w:tab w:val="left" w:pos="9214"/>
          <w:tab w:val="left" w:pos="9360"/>
        </w:tabs>
        <w:jc w:val="both"/>
        <w:rPr>
          <w:b/>
          <w:bCs/>
          <w:lang w:val="bg-BG"/>
        </w:rPr>
      </w:pPr>
    </w:p>
    <w:p w:rsidR="002E53B8" w:rsidRPr="00E71BEE" w:rsidRDefault="002E53B8" w:rsidP="009536BC">
      <w:pPr>
        <w:tabs>
          <w:tab w:val="left" w:pos="709"/>
          <w:tab w:val="left" w:pos="9072"/>
          <w:tab w:val="left" w:pos="9214"/>
        </w:tabs>
        <w:jc w:val="both"/>
        <w:rPr>
          <w:bCs/>
          <w:lang w:val="bg-BG"/>
        </w:rPr>
      </w:pPr>
      <w:r w:rsidRPr="00E71BEE">
        <w:rPr>
          <w:b/>
          <w:bCs/>
          <w:lang w:val="bg-BG"/>
        </w:rPr>
        <w:tab/>
        <w:t>3.10. Дамска работна манта с дълъг ръкав</w:t>
      </w:r>
      <w:r w:rsidRPr="00E71BEE">
        <w:rPr>
          <w:bCs/>
          <w:lang w:val="bg-BG"/>
        </w:rPr>
        <w:t xml:space="preserve"> </w:t>
      </w:r>
      <w:r w:rsidRPr="00E71BEE">
        <w:rPr>
          <w:b/>
          <w:bCs/>
          <w:lang w:val="bg-BG"/>
        </w:rPr>
        <w:t>– 1 бр.</w:t>
      </w:r>
      <w:r w:rsidRPr="00E71BEE">
        <w:rPr>
          <w:bCs/>
          <w:lang w:val="bg-BG"/>
        </w:rPr>
        <w:t xml:space="preserve"> - плат памук и полиестер</w:t>
      </w:r>
      <w:r w:rsidRPr="00E71BEE">
        <w:rPr>
          <w:lang w:val="bg-BG"/>
        </w:rPr>
        <w:t xml:space="preserve">; </w:t>
      </w:r>
      <w:r w:rsidRPr="00E71BEE">
        <w:rPr>
          <w:lang w:val="ru-RU"/>
        </w:rPr>
        <w:t>закопчаване с копчета и с 2 броя джобове</w:t>
      </w:r>
      <w:r w:rsidRPr="00E71BEE">
        <w:rPr>
          <w:lang w:val="bg-BG"/>
        </w:rPr>
        <w:t>; цветна – по предложение на изпълнителя</w:t>
      </w:r>
      <w:r w:rsidRPr="00E71BEE">
        <w:rPr>
          <w:lang w:val="ru-RU"/>
        </w:rPr>
        <w:t>.</w:t>
      </w:r>
    </w:p>
    <w:p w:rsidR="002E53B8" w:rsidRPr="00E71BEE" w:rsidRDefault="002E53B8" w:rsidP="009536BC">
      <w:pPr>
        <w:tabs>
          <w:tab w:val="left" w:pos="9072"/>
          <w:tab w:val="left" w:pos="9214"/>
          <w:tab w:val="left" w:pos="9360"/>
        </w:tabs>
        <w:ind w:firstLine="720"/>
        <w:jc w:val="both"/>
        <w:rPr>
          <w:bCs/>
          <w:lang w:val="bg-BG"/>
        </w:rPr>
      </w:pPr>
    </w:p>
    <w:p w:rsidR="002E53B8" w:rsidRPr="003076BE" w:rsidRDefault="002E53B8" w:rsidP="009536BC">
      <w:pPr>
        <w:ind w:firstLine="708"/>
        <w:jc w:val="both"/>
        <w:rPr>
          <w:b/>
        </w:rPr>
      </w:pPr>
      <w:r w:rsidRPr="00E71BEE">
        <w:rPr>
          <w:b/>
          <w:lang w:val="bg-BG"/>
        </w:rPr>
        <w:t xml:space="preserve">Важно! Участниците следва да представят мостри за всеки от артикулите, </w:t>
      </w:r>
      <w:r w:rsidR="009917F5">
        <w:rPr>
          <w:b/>
          <w:lang w:val="bg-BG"/>
        </w:rPr>
        <w:t>като за т. 3.</w:t>
      </w:r>
      <w:r w:rsidR="009917F5">
        <w:rPr>
          <w:b/>
        </w:rPr>
        <w:t>6</w:t>
      </w:r>
      <w:r w:rsidRPr="00E71BEE">
        <w:rPr>
          <w:b/>
          <w:lang w:val="bg-BG"/>
        </w:rPr>
        <w:t>. Обувки  - се представят мъжки и дамски модел от всеки от предложените два варианта.</w:t>
      </w:r>
    </w:p>
    <w:p w:rsidR="002E53B8" w:rsidRPr="00E71BEE" w:rsidRDefault="002E53B8" w:rsidP="009536BC">
      <w:pPr>
        <w:ind w:firstLine="708"/>
        <w:jc w:val="both"/>
        <w:rPr>
          <w:b/>
          <w:lang w:val="bg-BG"/>
        </w:rPr>
      </w:pPr>
    </w:p>
    <w:p w:rsidR="009536BC" w:rsidRPr="009536BC" w:rsidRDefault="009536BC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lang w:eastAsia="ar-SA"/>
        </w:rPr>
      </w:pPr>
      <w:r w:rsidRPr="009536BC">
        <w:rPr>
          <w:rFonts w:eastAsia="Arial Unicode MS"/>
          <w:lang w:val="bg-BG" w:eastAsia="ar-SA"/>
        </w:rPr>
        <w:t>Точният брой дрехи и обувки от съответния размер</w:t>
      </w:r>
      <w:r w:rsidRPr="009536BC">
        <w:rPr>
          <w:rFonts w:eastAsia="Arial Unicode MS"/>
          <w:lang w:eastAsia="ar-SA"/>
        </w:rPr>
        <w:t xml:space="preserve">, </w:t>
      </w:r>
      <w:r w:rsidRPr="009536BC">
        <w:rPr>
          <w:rFonts w:eastAsia="Arial Unicode MS"/>
          <w:lang w:val="bg-BG" w:eastAsia="ar-SA"/>
        </w:rPr>
        <w:t xml:space="preserve">както и цветовите комбинации, ще се установи след сключване на Договор с избран Изпълнител, като последният ще съгласува </w:t>
      </w:r>
      <w:r w:rsidRPr="009536BC">
        <w:rPr>
          <w:rFonts w:eastAsia="Arial Unicode MS"/>
          <w:lang w:eastAsia="ar-SA"/>
        </w:rPr>
        <w:t>o</w:t>
      </w:r>
      <w:r w:rsidRPr="009536BC">
        <w:rPr>
          <w:rFonts w:eastAsia="Arial Unicode MS"/>
          <w:lang w:val="bg-BG" w:eastAsia="ar-SA"/>
        </w:rPr>
        <w:t>размеряването.</w:t>
      </w:r>
    </w:p>
    <w:p w:rsidR="009536BC" w:rsidRPr="009536BC" w:rsidRDefault="009536BC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lang w:eastAsia="ar-SA"/>
        </w:rPr>
      </w:pPr>
    </w:p>
    <w:p w:rsidR="009536BC" w:rsidRPr="009536BC" w:rsidRDefault="009536BC" w:rsidP="009536BC">
      <w:pPr>
        <w:suppressAutoHyphens/>
        <w:jc w:val="both"/>
        <w:rPr>
          <w:b/>
          <w:u w:val="single"/>
          <w:lang w:eastAsia="ar-SA"/>
        </w:rPr>
      </w:pPr>
      <w:r w:rsidRPr="009536BC">
        <w:rPr>
          <w:b/>
          <w:u w:val="single"/>
          <w:lang w:val="bg-BG" w:eastAsia="ar-SA"/>
        </w:rPr>
        <w:t>Гаранции и рекламации:</w:t>
      </w:r>
    </w:p>
    <w:p w:rsidR="009536BC" w:rsidRPr="009536BC" w:rsidRDefault="009536BC" w:rsidP="009536BC">
      <w:pPr>
        <w:suppressAutoHyphens/>
        <w:jc w:val="both"/>
        <w:rPr>
          <w:lang w:val="bg-BG" w:eastAsia="ar-SA"/>
        </w:rPr>
      </w:pPr>
      <w:r w:rsidRPr="009536BC">
        <w:rPr>
          <w:lang w:val="bg-BG" w:eastAsia="ar-SA"/>
        </w:rPr>
        <w:t>Доставчика трябва да гарантира съответствието на необходимите видове об</w:t>
      </w:r>
      <w:r>
        <w:rPr>
          <w:lang w:val="bg-BG" w:eastAsia="ar-SA"/>
        </w:rPr>
        <w:t>лекла</w:t>
      </w:r>
      <w:r w:rsidRPr="009536BC">
        <w:rPr>
          <w:lang w:val="bg-BG" w:eastAsia="ar-SA"/>
        </w:rPr>
        <w:t xml:space="preserve"> с приложимите за типа стандарти, както и конкретните изисквания. Декларацията за съответствие на доставените изделия с посочените по-горе изисквания се представя при доставката и е неразделна част от Приемо</w:t>
      </w:r>
      <w:r w:rsidRPr="009536BC">
        <w:rPr>
          <w:lang w:eastAsia="ar-SA"/>
        </w:rPr>
        <w:t xml:space="preserve"> </w:t>
      </w:r>
      <w:r w:rsidRPr="009536BC">
        <w:rPr>
          <w:lang w:val="bg-BG" w:eastAsia="ar-SA"/>
        </w:rPr>
        <w:t>-</w:t>
      </w:r>
      <w:r w:rsidRPr="009536BC">
        <w:rPr>
          <w:lang w:eastAsia="ar-SA"/>
        </w:rPr>
        <w:t xml:space="preserve"> </w:t>
      </w:r>
      <w:r w:rsidRPr="009536BC">
        <w:rPr>
          <w:lang w:val="bg-BG" w:eastAsia="ar-SA"/>
        </w:rPr>
        <w:t xml:space="preserve">Предавателният протокол. </w:t>
      </w:r>
    </w:p>
    <w:p w:rsidR="009536BC" w:rsidRPr="009536BC" w:rsidRDefault="009536BC" w:rsidP="009536BC">
      <w:pPr>
        <w:suppressAutoHyphens/>
        <w:jc w:val="both"/>
        <w:rPr>
          <w:lang w:val="bg-BG" w:eastAsia="ar-SA"/>
        </w:rPr>
      </w:pPr>
      <w:r w:rsidRPr="009536BC">
        <w:rPr>
          <w:lang w:val="bg-BG" w:eastAsia="ar-SA"/>
        </w:rPr>
        <w:t>Гаранционният срок, там където не е посочен, следва да е 12 месеца от датата на извършване на доставката, удостоверена в Приемо</w:t>
      </w:r>
      <w:r w:rsidRPr="009536BC">
        <w:rPr>
          <w:lang w:eastAsia="ar-SA"/>
        </w:rPr>
        <w:t xml:space="preserve"> </w:t>
      </w:r>
      <w:r w:rsidRPr="009536BC">
        <w:rPr>
          <w:lang w:val="bg-BG" w:eastAsia="ar-SA"/>
        </w:rPr>
        <w:t>-</w:t>
      </w:r>
      <w:r w:rsidRPr="009536BC">
        <w:rPr>
          <w:lang w:eastAsia="ar-SA"/>
        </w:rPr>
        <w:t xml:space="preserve"> </w:t>
      </w:r>
      <w:r w:rsidRPr="009536BC">
        <w:rPr>
          <w:lang w:val="bg-BG" w:eastAsia="ar-SA"/>
        </w:rPr>
        <w:t>Предавателният протокол.</w:t>
      </w:r>
    </w:p>
    <w:p w:rsidR="009536BC" w:rsidRPr="009536BC" w:rsidRDefault="009536BC" w:rsidP="009536BC">
      <w:pPr>
        <w:suppressAutoHyphens/>
        <w:jc w:val="both"/>
        <w:rPr>
          <w:lang w:val="bg-BG" w:eastAsia="ar-SA"/>
        </w:rPr>
      </w:pPr>
      <w:r w:rsidRPr="009536BC">
        <w:rPr>
          <w:lang w:val="bg-BG" w:eastAsia="ar-SA"/>
        </w:rPr>
        <w:t>В рамките на горепосоченият гаранционен срок, рекламациите се уреждат чрез отстраняване на същият за сметка на изпълнителя, а ако дефекта е неотстраним - дефекти в тъканите или има разминаване в номерацията – чрез замяна с нов брой от рекламираният тип облекло, за сметка на изпълнителя.</w:t>
      </w:r>
    </w:p>
    <w:p w:rsidR="009536BC" w:rsidRPr="009536BC" w:rsidRDefault="009536BC" w:rsidP="009536BC">
      <w:pPr>
        <w:suppressAutoHyphens/>
        <w:jc w:val="both"/>
        <w:rPr>
          <w:lang w:val="bg-BG" w:eastAsia="ar-SA"/>
        </w:rPr>
      </w:pPr>
    </w:p>
    <w:p w:rsidR="009536BC" w:rsidRPr="009536BC" w:rsidRDefault="009536BC" w:rsidP="009536BC">
      <w:pPr>
        <w:tabs>
          <w:tab w:val="left" w:pos="9360"/>
        </w:tabs>
        <w:suppressAutoHyphens/>
        <w:jc w:val="both"/>
        <w:rPr>
          <w:b/>
          <w:u w:val="single"/>
          <w:lang w:eastAsia="ar-SA"/>
        </w:rPr>
      </w:pPr>
      <w:r w:rsidRPr="009536BC">
        <w:rPr>
          <w:b/>
          <w:u w:val="single"/>
          <w:lang w:val="bg-BG" w:eastAsia="ar-SA"/>
        </w:rPr>
        <w:t>Опаковка и маркировка</w:t>
      </w:r>
    </w:p>
    <w:p w:rsidR="009536BC" w:rsidRPr="009536BC" w:rsidRDefault="009536BC" w:rsidP="009536BC">
      <w:pPr>
        <w:tabs>
          <w:tab w:val="left" w:pos="9072"/>
        </w:tabs>
        <w:suppressAutoHyphens/>
        <w:jc w:val="both"/>
        <w:rPr>
          <w:b/>
          <w:lang w:eastAsia="ar-SA"/>
        </w:rPr>
      </w:pPr>
      <w:r w:rsidRPr="009536BC">
        <w:rPr>
          <w:lang w:val="bg-BG" w:eastAsia="ar-SA"/>
        </w:rPr>
        <w:t>На всяка дреха да има маркировка, от която да е видно: модел, размер, тип материали, указания за почистване – пране, гладене, химическо чистене, свиваемост и пр.</w:t>
      </w:r>
    </w:p>
    <w:p w:rsidR="009536BC" w:rsidRPr="009536BC" w:rsidRDefault="009536BC" w:rsidP="009536BC">
      <w:pPr>
        <w:tabs>
          <w:tab w:val="left" w:pos="9072"/>
          <w:tab w:val="left" w:pos="9360"/>
        </w:tabs>
        <w:suppressAutoHyphens/>
        <w:jc w:val="both"/>
        <w:rPr>
          <w:lang w:val="bg-BG" w:eastAsia="ar-SA"/>
        </w:rPr>
      </w:pPr>
      <w:r w:rsidRPr="009536BC">
        <w:rPr>
          <w:bCs/>
          <w:lang w:val="bg-BG" w:eastAsia="ar-SA"/>
        </w:rPr>
        <w:t>Р</w:t>
      </w:r>
      <w:r w:rsidRPr="009536BC">
        <w:rPr>
          <w:lang w:val="bg-BG" w:eastAsia="ar-SA"/>
        </w:rPr>
        <w:t>аботните обле</w:t>
      </w:r>
      <w:r>
        <w:rPr>
          <w:lang w:val="bg-BG" w:eastAsia="ar-SA"/>
        </w:rPr>
        <w:t>кл</w:t>
      </w:r>
      <w:r>
        <w:rPr>
          <w:lang w:eastAsia="ar-SA"/>
        </w:rPr>
        <w:t>a</w:t>
      </w:r>
      <w:r w:rsidRPr="009536BC">
        <w:rPr>
          <w:lang w:val="bg-BG" w:eastAsia="ar-SA"/>
        </w:rPr>
        <w:t xml:space="preserve"> трябва да бъдат задължително опаковани в подходящи за транспорт и съхранение пликове, които да позволяват защита от пряка слънчева светлина и случайно зацапване, да осигуряват правилно съхранение при обичайни температури и влажност.</w:t>
      </w:r>
    </w:p>
    <w:p w:rsidR="009536BC" w:rsidRPr="009536BC" w:rsidRDefault="009536BC" w:rsidP="009536BC">
      <w:pPr>
        <w:tabs>
          <w:tab w:val="left" w:pos="9072"/>
        </w:tabs>
        <w:suppressAutoHyphens/>
        <w:jc w:val="both"/>
        <w:rPr>
          <w:lang w:eastAsia="ar-SA"/>
        </w:rPr>
      </w:pPr>
      <w:r w:rsidRPr="009536BC">
        <w:rPr>
          <w:lang w:val="bg-BG" w:eastAsia="ar-SA"/>
        </w:rPr>
        <w:t xml:space="preserve">Работното облекло, предмет на доставката, трябва да бъдат нови и качеството им да отговаря на съответните стандарти и на техническата спецификация, представена от възложителя. </w:t>
      </w:r>
      <w:proofErr w:type="spellStart"/>
      <w:proofErr w:type="gramStart"/>
      <w:r w:rsidRPr="009536BC">
        <w:rPr>
          <w:lang w:eastAsia="ar-SA"/>
        </w:rPr>
        <w:t>Означаването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на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размера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на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облеклата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да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се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извърши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съгласно</w:t>
      </w:r>
      <w:proofErr w:type="spellEnd"/>
      <w:r w:rsidRPr="009536BC">
        <w:rPr>
          <w:lang w:eastAsia="ar-SA"/>
        </w:rPr>
        <w:t xml:space="preserve"> БДС ЕN 13402-3-2013 </w:t>
      </w:r>
      <w:proofErr w:type="spellStart"/>
      <w:r w:rsidRPr="009536BC">
        <w:rPr>
          <w:lang w:eastAsia="ar-SA"/>
        </w:rPr>
        <w:t>или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еквивалент</w:t>
      </w:r>
      <w:proofErr w:type="spellEnd"/>
      <w:r w:rsidRPr="009536BC">
        <w:rPr>
          <w:lang w:eastAsia="ar-SA"/>
        </w:rPr>
        <w:t>.</w:t>
      </w:r>
      <w:proofErr w:type="gramEnd"/>
    </w:p>
    <w:p w:rsidR="009536BC" w:rsidRDefault="009536BC" w:rsidP="009536BC">
      <w:pPr>
        <w:suppressAutoHyphens/>
        <w:jc w:val="both"/>
        <w:rPr>
          <w:lang w:eastAsia="ar-SA"/>
        </w:rPr>
      </w:pPr>
    </w:p>
    <w:p w:rsidR="003076BE" w:rsidRPr="003076BE" w:rsidRDefault="003076BE" w:rsidP="003076BE">
      <w:pPr>
        <w:tabs>
          <w:tab w:val="left" w:pos="9214"/>
        </w:tabs>
        <w:ind w:left="-142" w:firstLine="850"/>
        <w:jc w:val="both"/>
        <w:rPr>
          <w:rFonts w:eastAsia="Batang"/>
          <w:color w:val="000000"/>
          <w:lang w:val="bg-BG" w:eastAsia="bg-BG"/>
        </w:rPr>
      </w:pPr>
      <w:r w:rsidRPr="003076BE">
        <w:rPr>
          <w:rFonts w:eastAsia="Batang"/>
          <w:color w:val="000000"/>
          <w:lang w:val="bg-BG" w:eastAsia="bg-BG"/>
        </w:rPr>
        <w:t>Всеки участник следва да представи технически спецификации с показателите на предложените продукти, което следва да покрива минималните технически изисквания на Възложителя, посочени в Техническата спецификация.</w:t>
      </w:r>
    </w:p>
    <w:p w:rsidR="003076BE" w:rsidRPr="003076BE" w:rsidRDefault="003076BE" w:rsidP="003076BE">
      <w:pPr>
        <w:tabs>
          <w:tab w:val="left" w:pos="9214"/>
        </w:tabs>
        <w:ind w:left="-142" w:firstLine="850"/>
        <w:jc w:val="both"/>
        <w:rPr>
          <w:rFonts w:eastAsia="Batang"/>
          <w:color w:val="000000"/>
          <w:lang w:val="ru-RU" w:eastAsia="bg-BG"/>
        </w:rPr>
      </w:pPr>
      <w:r w:rsidRPr="003076BE">
        <w:rPr>
          <w:rFonts w:eastAsia="Batang"/>
          <w:color w:val="000000"/>
          <w:lang w:val="bg-BG" w:eastAsia="bg-BG"/>
        </w:rPr>
        <w:lastRenderedPageBreak/>
        <w:t>Място на изпълнение на доставката:</w:t>
      </w:r>
      <w:r w:rsidRPr="003076BE">
        <w:rPr>
          <w:sz w:val="20"/>
          <w:szCs w:val="20"/>
          <w:lang w:val="ru-RU"/>
        </w:rPr>
        <w:t xml:space="preserve"> </w:t>
      </w:r>
      <w:r w:rsidRPr="003076BE">
        <w:rPr>
          <w:rFonts w:eastAsia="Batang"/>
          <w:color w:val="000000"/>
          <w:lang w:val="bg-BG" w:eastAsia="bg-BG"/>
        </w:rPr>
        <w:t>гр. Габрово</w:t>
      </w:r>
      <w:r w:rsidRPr="003076BE">
        <w:rPr>
          <w:rFonts w:eastAsia="Batang"/>
          <w:color w:val="000000"/>
          <w:lang w:val="ru-RU" w:eastAsia="bg-BG"/>
        </w:rPr>
        <w:t>,</w:t>
      </w:r>
      <w:r w:rsidRPr="003076BE">
        <w:rPr>
          <w:rFonts w:eastAsia="Batang"/>
          <w:color w:val="000000"/>
          <w:lang w:val="bg-BG" w:eastAsia="bg-BG"/>
        </w:rPr>
        <w:t xml:space="preserve"> ул. Ивайло  № 13</w:t>
      </w:r>
      <w:r w:rsidRPr="003076BE">
        <w:rPr>
          <w:rFonts w:eastAsia="Batang"/>
          <w:color w:val="000000"/>
          <w:lang w:val="ru-RU" w:eastAsia="bg-BG"/>
        </w:rPr>
        <w:t>.</w:t>
      </w:r>
    </w:p>
    <w:p w:rsidR="003076BE" w:rsidRPr="009536BC" w:rsidRDefault="003076BE" w:rsidP="009536BC">
      <w:pPr>
        <w:suppressAutoHyphens/>
        <w:jc w:val="both"/>
        <w:rPr>
          <w:lang w:eastAsia="ar-SA"/>
        </w:rPr>
      </w:pPr>
    </w:p>
    <w:p w:rsidR="009536BC" w:rsidRPr="009536BC" w:rsidRDefault="009536BC" w:rsidP="009536BC">
      <w:pPr>
        <w:tabs>
          <w:tab w:val="left" w:pos="709"/>
        </w:tabs>
        <w:suppressAutoHyphens/>
        <w:jc w:val="both"/>
        <w:rPr>
          <w:b/>
          <w:i/>
          <w:lang w:val="bg-BG" w:eastAsia="ar-SA"/>
        </w:rPr>
      </w:pPr>
      <w:r w:rsidRPr="009536BC">
        <w:rPr>
          <w:b/>
          <w:lang w:val="bg-BG" w:eastAsia="ar-SA"/>
        </w:rPr>
        <w:tab/>
      </w:r>
      <w:r w:rsidRPr="009536BC">
        <w:rPr>
          <w:i/>
          <w:lang w:val="bg-BG" w:eastAsia="ar-SA"/>
        </w:rPr>
        <w:t xml:space="preserve"> </w:t>
      </w:r>
      <w:r w:rsidRPr="009536BC">
        <w:rPr>
          <w:b/>
          <w:i/>
          <w:lang w:val="bg-BG" w:eastAsia="ar-SA"/>
        </w:rPr>
        <w:t xml:space="preserve">Забележка: В случай, че някой от посочените стандартни бъде променен, отменен или заменен с друг, да се приложат новите стандарти или техни еквиваленти, издадени от компетентен орган на територията на ЕС. </w:t>
      </w:r>
    </w:p>
    <w:p w:rsidR="009536BC" w:rsidRPr="009536BC" w:rsidRDefault="009536BC" w:rsidP="009536BC">
      <w:pPr>
        <w:suppressAutoHyphens/>
        <w:jc w:val="both"/>
        <w:rPr>
          <w:b/>
          <w:lang w:val="bg-BG" w:eastAsia="ar-SA"/>
        </w:rPr>
      </w:pPr>
      <w:r w:rsidRPr="009536BC">
        <w:rPr>
          <w:b/>
          <w:i/>
          <w:lang w:eastAsia="ar-SA"/>
        </w:rPr>
        <w:tab/>
      </w:r>
      <w:r w:rsidRPr="009536BC">
        <w:rPr>
          <w:b/>
          <w:i/>
          <w:lang w:val="bg-BG" w:eastAsia="ar-SA"/>
        </w:rPr>
        <w:t>При приемането (получаването) се прави външен оглед за окачествяване, като за целта трябва да се предвиди технологично време от доставчика, за да се прегледа количество не по-малко от 10 % от облеклата, доставени в съответната партида.</w:t>
      </w:r>
    </w:p>
    <w:p w:rsidR="009536BC" w:rsidRPr="009536BC" w:rsidRDefault="009536BC" w:rsidP="009536BC">
      <w:pPr>
        <w:jc w:val="both"/>
        <w:rPr>
          <w:b/>
        </w:rPr>
      </w:pPr>
    </w:p>
    <w:p w:rsidR="002E53B8" w:rsidRPr="00E71BEE" w:rsidRDefault="002E53B8" w:rsidP="002E53B8">
      <w:pPr>
        <w:tabs>
          <w:tab w:val="left" w:pos="9214"/>
        </w:tabs>
        <w:spacing w:after="200" w:line="276" w:lineRule="auto"/>
        <w:ind w:left="-142" w:right="-283" w:firstLine="850"/>
        <w:jc w:val="both"/>
        <w:rPr>
          <w:lang w:val="bg-BG"/>
        </w:rPr>
      </w:pPr>
    </w:p>
    <w:p w:rsidR="002E53B8" w:rsidRPr="00E71BEE" w:rsidRDefault="002E53B8" w:rsidP="002E53B8">
      <w:pPr>
        <w:tabs>
          <w:tab w:val="left" w:pos="9214"/>
        </w:tabs>
        <w:ind w:left="-142" w:right="562" w:firstLine="850"/>
        <w:jc w:val="both"/>
        <w:rPr>
          <w:b/>
        </w:rPr>
      </w:pPr>
    </w:p>
    <w:p w:rsidR="00F2064A" w:rsidRPr="00A45281" w:rsidRDefault="00F2064A" w:rsidP="00A45281">
      <w:pPr>
        <w:rPr>
          <w:lang w:eastAsia="bg-BG"/>
        </w:rPr>
      </w:pPr>
    </w:p>
    <w:sectPr w:rsidR="00F2064A" w:rsidRPr="00A45281" w:rsidSect="00BC5CD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709" w:rsidRDefault="00B80709">
      <w:r>
        <w:separator/>
      </w:r>
    </w:p>
  </w:endnote>
  <w:endnote w:type="continuationSeparator" w:id="0">
    <w:p w:rsidR="00B80709" w:rsidRDefault="00B8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B80709" w:rsidP="00F353DD"/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  <w:szCs w:val="20"/>
        <w:lang w:val="en-GB"/>
      </w:rPr>
    </w:pPr>
    <w:proofErr w:type="spellStart"/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” 2014-2020 </w:t>
    </w:r>
    <w:proofErr w:type="gramStart"/>
    <w:r>
      <w:rPr>
        <w:rFonts w:ascii="Arial Narrow" w:hAnsi="Arial Narrow" w:cs="Arial"/>
        <w:i/>
        <w:sz w:val="16"/>
        <w:szCs w:val="20"/>
        <w:lang w:val="en-GB"/>
      </w:rPr>
      <w:t>г.,</w:t>
    </w:r>
    <w:proofErr w:type="gram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</w:p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/>
        <w:color w:val="000000"/>
        <w:lang w:eastAsia="bg-BG"/>
      </w:rPr>
    </w:pPr>
    <w:proofErr w:type="spellStart"/>
    <w:proofErr w:type="gramStart"/>
    <w:r>
      <w:rPr>
        <w:rFonts w:ascii="Arial Narrow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>.</w:t>
    </w:r>
  </w:p>
  <w:p w:rsidR="00F353DD" w:rsidRDefault="00B80709" w:rsidP="00F353DD">
    <w:pPr>
      <w:tabs>
        <w:tab w:val="center" w:pos="4536"/>
        <w:tab w:val="right" w:pos="9072"/>
      </w:tabs>
      <w:ind w:right="72"/>
      <w:rPr>
        <w:rFonts w:ascii="Monotype Corsiva" w:hAnsi="Monotype Corsiva"/>
        <w:b/>
        <w:snapToGrid w:val="0"/>
      </w:rPr>
    </w:pPr>
  </w:p>
  <w:p w:rsidR="00FB7ED8" w:rsidRPr="00F353DD" w:rsidRDefault="00B80709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709" w:rsidRDefault="00B80709">
      <w:r>
        <w:separator/>
      </w:r>
    </w:p>
  </w:footnote>
  <w:footnote w:type="continuationSeparator" w:id="0">
    <w:p w:rsidR="00B80709" w:rsidRDefault="00B80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BD36A3" w:rsidP="00FB7ED8">
    <w:pPr>
      <w:jc w:val="center"/>
      <w:rPr>
        <w:rFonts w:ascii="Arial Narrow" w:eastAsia="Batang" w:hAnsi="Arial Narrow"/>
        <w:i/>
        <w:color w:val="000000"/>
        <w:sz w:val="16"/>
        <w:szCs w:val="16"/>
        <w:lang w:eastAsia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90243D0" wp14:editId="76F0595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D9FD264" wp14:editId="77572F4D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B80709" w:rsidP="00FB7ED8">
    <w:pPr>
      <w:jc w:val="center"/>
      <w:rPr>
        <w:rFonts w:ascii="Arial Narrow" w:eastAsia="Batang" w:hAnsi="Arial Narrow"/>
        <w:i/>
        <w:color w:val="000000"/>
        <w:sz w:val="18"/>
        <w:szCs w:val="18"/>
        <w:lang w:eastAsia="bg-BG"/>
      </w:rPr>
    </w:pPr>
  </w:p>
  <w:p w:rsidR="00FB7ED8" w:rsidRDefault="00BD36A3" w:rsidP="00FB7ED8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proofErr w:type="spellStart"/>
    <w:r>
      <w:rPr>
        <w:rFonts w:ascii="Arial Narrow" w:hAnsi="Arial Narrow" w:cs="Arial"/>
        <w:b/>
        <w:i/>
        <w:sz w:val="18"/>
        <w:szCs w:val="18"/>
      </w:rPr>
      <w:t>Схема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предоставяне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на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безвъзмездна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помощ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BG05M9ОP001-2.004 </w:t>
    </w:r>
  </w:p>
  <w:p w:rsidR="00FB7ED8" w:rsidRDefault="00BD36A3" w:rsidP="00FB7ED8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</w:t>
    </w:r>
    <w:proofErr w:type="spellStart"/>
    <w:r>
      <w:rPr>
        <w:rFonts w:ascii="Arial Narrow" w:hAnsi="Arial Narrow" w:cs="Arial"/>
        <w:b/>
        <w:i/>
        <w:sz w:val="18"/>
        <w:szCs w:val="18"/>
      </w:rPr>
      <w:t>Услуги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ранно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детско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развитие</w:t>
    </w:r>
    <w:proofErr w:type="spellEnd"/>
    <w:r>
      <w:rPr>
        <w:rFonts w:ascii="Arial Narrow" w:hAnsi="Arial Narrow" w:cs="Arial"/>
        <w:b/>
        <w:i/>
        <w:sz w:val="18"/>
        <w:szCs w:val="18"/>
      </w:rPr>
      <w:t>“</w:t>
    </w:r>
  </w:p>
  <w:p w:rsidR="00FB7ED8" w:rsidRDefault="00BD36A3" w:rsidP="00FB7ED8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proofErr w:type="spellStart"/>
    <w:proofErr w:type="gramStart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Проект</w:t>
    </w:r>
    <w:proofErr w:type="spellEnd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№</w:t>
    </w:r>
    <w:proofErr w:type="gramEnd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 BG05M9OP001-2.004-0042 </w:t>
    </w:r>
  </w:p>
  <w:p w:rsidR="00FB7ED8" w:rsidRDefault="00BD36A3" w:rsidP="00FB7ED8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proofErr w:type="spellStart"/>
    <w:r>
      <w:rPr>
        <w:rFonts w:ascii="Arial Narrow" w:hAnsi="Arial Narrow" w:cs="Arial"/>
        <w:b/>
        <w:i/>
        <w:sz w:val="18"/>
        <w:szCs w:val="18"/>
      </w:rPr>
      <w:t>Комплекс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социално-здравни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услуги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деца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и </w:t>
    </w:r>
    <w:proofErr w:type="spellStart"/>
    <w:r>
      <w:rPr>
        <w:rFonts w:ascii="Arial Narrow" w:hAnsi="Arial Narrow" w:cs="Arial"/>
        <w:b/>
        <w:i/>
        <w:sz w:val="18"/>
        <w:szCs w:val="18"/>
      </w:rPr>
      <w:t>семейства</w:t>
    </w:r>
    <w:proofErr w:type="spellEnd"/>
    <w:r>
      <w:rPr>
        <w:rFonts w:ascii="Arial Narrow" w:hAnsi="Arial Narrow" w:cs="Arial"/>
        <w:b/>
        <w:i/>
        <w:sz w:val="18"/>
        <w:szCs w:val="18"/>
      </w:rPr>
      <w:t>”</w:t>
    </w:r>
  </w:p>
  <w:p w:rsidR="00FB7ED8" w:rsidRDefault="00BD36A3" w:rsidP="00FB7ED8">
    <w:pPr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B80709" w:rsidP="00FB7ED8">
    <w:pPr>
      <w:ind w:left="2880" w:firstLine="720"/>
      <w:rPr>
        <w:rFonts w:ascii="Verdana" w:hAnsi="Verdana" w:cs="Arial"/>
        <w:b/>
        <w:sz w:val="20"/>
        <w:szCs w:val="20"/>
      </w:rPr>
    </w:pPr>
  </w:p>
  <w:p w:rsidR="00FB7ED8" w:rsidRDefault="00B807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35E1"/>
    <w:multiLevelType w:val="hybridMultilevel"/>
    <w:tmpl w:val="6C903C3C"/>
    <w:lvl w:ilvl="0" w:tplc="C1FE9F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A3"/>
    <w:rsid w:val="00075D10"/>
    <w:rsid w:val="0018249A"/>
    <w:rsid w:val="001F22CD"/>
    <w:rsid w:val="002E53B8"/>
    <w:rsid w:val="003076BE"/>
    <w:rsid w:val="003534EE"/>
    <w:rsid w:val="008011CC"/>
    <w:rsid w:val="00804E6E"/>
    <w:rsid w:val="00913552"/>
    <w:rsid w:val="009536BC"/>
    <w:rsid w:val="009917F5"/>
    <w:rsid w:val="00993964"/>
    <w:rsid w:val="00A45281"/>
    <w:rsid w:val="00B67DF1"/>
    <w:rsid w:val="00B80709"/>
    <w:rsid w:val="00BD36A3"/>
    <w:rsid w:val="00E576E5"/>
    <w:rsid w:val="00F2064A"/>
    <w:rsid w:val="00F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14</cp:revision>
  <dcterms:created xsi:type="dcterms:W3CDTF">2019-02-14T06:40:00Z</dcterms:created>
  <dcterms:modified xsi:type="dcterms:W3CDTF">2019-04-30T13:40:00Z</dcterms:modified>
</cp:coreProperties>
</file>